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E9" w:rsidRPr="00BD3DB7" w:rsidRDefault="00BD3DB7" w:rsidP="003652E9">
      <w:pPr>
        <w:tabs>
          <w:tab w:val="left" w:pos="4077"/>
          <w:tab w:val="left" w:pos="7196"/>
          <w:tab w:val="left" w:pos="10031"/>
          <w:tab w:val="left" w:pos="12866"/>
        </w:tabs>
        <w:spacing w:after="0" w:line="240" w:lineRule="auto"/>
        <w:ind w:left="95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3DB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Ссылки на «собственные» анкеты по оценке </w:t>
      </w:r>
      <w:r w:rsidRPr="00BD3DB7">
        <w:rPr>
          <w:rFonts w:ascii="Times New Roman" w:eastAsia="Times New Roman" w:hAnsi="Times New Roman" w:cs="Times New Roman"/>
          <w:b/>
          <w:sz w:val="26"/>
          <w:szCs w:val="26"/>
        </w:rPr>
        <w:t>качества условий оказания услуг организациями культуры Московской области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в 2019 году</w:t>
      </w: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1276"/>
        <w:gridCol w:w="1843"/>
        <w:gridCol w:w="2551"/>
        <w:gridCol w:w="2977"/>
        <w:gridCol w:w="2835"/>
        <w:gridCol w:w="2977"/>
      </w:tblGrid>
      <w:tr w:rsidR="00BD3DB7" w:rsidRPr="003652E9" w:rsidTr="00B865EF">
        <w:trPr>
          <w:trHeight w:val="595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3652E9" w:rsidRDefault="00BD3DB7" w:rsidP="0036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№ </w:t>
            </w:r>
            <w:proofErr w:type="gramStart"/>
            <w:r w:rsidRPr="003652E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</w:t>
            </w:r>
            <w:proofErr w:type="gramEnd"/>
            <w:r w:rsidRPr="003652E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3652E9" w:rsidRDefault="00BD3DB7" w:rsidP="0036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Тип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3652E9" w:rsidRDefault="00BD3DB7" w:rsidP="0036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Муниципальный район/ городской округ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3652E9" w:rsidRDefault="00BD3DB7" w:rsidP="0036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3652E9" w:rsidRDefault="00BD3DB7" w:rsidP="0036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Прямая ссылка</w:t>
            </w: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(ссылка для прямого распространения анкеты на других ресурсах, в социальных сетях, а также в корпоративных письмах)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3652E9" w:rsidRDefault="00BD3DB7" w:rsidP="0036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HTML-код</w:t>
            </w: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(ссылка для размещения на сайте организации, в блоге; по умолчанию ссылкой на анкету будет фраза «Заполните нашу анкету»)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3652E9" w:rsidRDefault="00BD3DB7" w:rsidP="0036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QR-код</w:t>
            </w: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(матричный  носитель данных со ссылкой на анкету для 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iPhone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iPad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, смартфона, планшета, различных программ и других считывающих устройств)</w:t>
            </w:r>
          </w:p>
        </w:tc>
      </w:tr>
      <w:tr w:rsidR="00BD3DB7" w:rsidRPr="003652E9" w:rsidTr="00436E5F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4E77FD" w:rsidRDefault="00BD3DB7" w:rsidP="0036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77FD">
              <w:rPr>
                <w:rFonts w:ascii="Times New Roman" w:eastAsia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4E77FD" w:rsidRDefault="0016122E" w:rsidP="0036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77FD">
              <w:rPr>
                <w:rFonts w:ascii="Times New Roman" w:eastAsia="Times New Roman" w:hAnsi="Times New Roman" w:cs="Times New Roman"/>
                <w:sz w:val="19"/>
                <w:szCs w:val="19"/>
              </w:rPr>
              <w:t>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4E77FD" w:rsidRDefault="0016122E" w:rsidP="0036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77F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Городской округ </w:t>
            </w:r>
            <w:r w:rsidR="00BD3DB7" w:rsidRPr="004E77FD">
              <w:rPr>
                <w:rFonts w:ascii="Times New Roman" w:eastAsia="Times New Roman" w:hAnsi="Times New Roman" w:cs="Times New Roman"/>
                <w:sz w:val="19"/>
                <w:szCs w:val="19"/>
              </w:rPr>
              <w:t>Звенигород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4E77FD" w:rsidRDefault="00BD3DB7" w:rsidP="0036212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77FD">
              <w:rPr>
                <w:rFonts w:ascii="Times New Roman" w:eastAsia="Times New Roman" w:hAnsi="Times New Roman" w:cs="Times New Roman"/>
                <w:sz w:val="19"/>
                <w:szCs w:val="19"/>
              </w:rPr>
              <w:t>М</w:t>
            </w:r>
            <w:r w:rsidR="0036212C" w:rsidRPr="004E77FD">
              <w:rPr>
                <w:rFonts w:ascii="Times New Roman" w:eastAsia="Times New Roman" w:hAnsi="Times New Roman" w:cs="Times New Roman"/>
                <w:sz w:val="19"/>
                <w:szCs w:val="19"/>
              </w:rPr>
              <w:t>униципальное учреждение культуры «Звенигородская централизованная библиотечная система»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4E77FD" w:rsidRDefault="00BD3DB7" w:rsidP="0043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77F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5" w:history="1">
              <w:r w:rsidR="0036212C" w:rsidRPr="004E77FD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https://anketolog.ru/s/253115/OQBIjC0L</w:t>
              </w:r>
            </w:hyperlink>
          </w:p>
          <w:p w:rsidR="0036212C" w:rsidRPr="004E77FD" w:rsidRDefault="0036212C" w:rsidP="0043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4E77FD" w:rsidRDefault="00BD3DB7" w:rsidP="00436E5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77F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36212C" w:rsidRPr="004E77F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="0036212C" w:rsidRPr="004E77FD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="0036212C" w:rsidRPr="004E77FD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="https://anketolog.ru/s/253115/OQBIjC0L"&gt;Заполните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B7" w:rsidRPr="003652E9" w:rsidRDefault="00BD3DB7" w:rsidP="0036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E77F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="0036212C" w:rsidRPr="004E77FD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B5265E9" wp14:editId="031C823A">
                  <wp:extent cx="1753235" cy="1753235"/>
                  <wp:effectExtent l="19050" t="0" r="0" b="0"/>
                  <wp:docPr id="31" name="Рисунок 30" descr="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клубного типа «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Захаровский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муниципальный сельский Дом культуры»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7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https://anketolog.ru/s/253322/ZmFKPVpP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FA6A8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FA6A8C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FA6A8C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="https://anketolog.ru/s/253322/ZmFKPVpP"&gt;Заполните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AF357FE" wp14:editId="1483AAA8">
                  <wp:extent cx="1753235" cy="1753235"/>
                  <wp:effectExtent l="19050" t="0" r="0" b="0"/>
                  <wp:docPr id="91" name="Рисунок 15" descr="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клубного типа "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Юдинский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муниципальный культурно-досуговый центр "Молодежный"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9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https://anketolog.ru/s/253325/SKcqDkYD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FA6A8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FA6A8C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FA6A8C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="https://anketolog.ru/s/253325/SKcqDkYD"&gt;Заполните нашу анкету&lt;/a&gt;</w:t>
            </w:r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AD3CB7E" wp14:editId="0A3287E1">
                  <wp:extent cx="1753235" cy="1753235"/>
                  <wp:effectExtent l="19050" t="0" r="0" b="0"/>
                  <wp:docPr id="92" name="Рисунок 16" descr="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Муниципальное автономное учреждение городского поселения 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Новоивановское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Одинцовского муниципального района Московской области "Муниципальное автономное учреждение культуры и 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спорт</w:t>
            </w:r>
            <w:proofErr w:type="gram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а"</w:t>
            </w:r>
            <w:proofErr w:type="gram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МаксимуМ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11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https://anketolog.ru/s/253328/wRu1qwQX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FA6A8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FA6A8C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FA6A8C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="https://anketolog.ru/s/253328/wRu1qwQX"&gt;Заполните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8732665" wp14:editId="1494BC12">
                  <wp:extent cx="1753235" cy="1753235"/>
                  <wp:effectExtent l="19050" t="0" r="0" b="0"/>
                  <wp:docPr id="93" name="Рисунок 17" descr="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"Культурно-досуговый центр "Октябрь"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13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https://anketolog.ru/s/253331/ZmDrlffp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FA6A8C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FA6A8C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FA6A8C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="https://anketolog.ru/s/253331/ZmDrlffp"&gt;Заполните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700AFA88" wp14:editId="703A1975">
                  <wp:extent cx="1753235" cy="1753235"/>
                  <wp:effectExtent l="19050" t="0" r="0" b="0"/>
                  <wp:docPr id="94" name="Рисунок 18" descr="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Муниципальное бюджетное учреждение сельского поселения 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Ершовское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"культурно-спортивный досуговый центр"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15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https://anketolog.ru/s/253334/4xqQMHzE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="https://anketolog.ru/s/253334/4xqQMHzE"&gt;Заполните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878ED0B" wp14:editId="622AAD97">
                  <wp:extent cx="1753235" cy="1753235"/>
                  <wp:effectExtent l="19050" t="0" r="0" b="0"/>
                  <wp:docPr id="95" name="Рисунок 19" descr="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клубного типа Культурно-спортивный комплекс "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Назарьевский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17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https://anketolog.ru/s/253337/6KLVcVre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="https://anketolog.ru/s/253337/6KLVcVre"&gt;Заполните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117B513" wp14:editId="258A6342">
                  <wp:extent cx="1753235" cy="1753235"/>
                  <wp:effectExtent l="19050" t="0" r="0" b="0"/>
                  <wp:docPr id="96" name="Рисунок 20" descr="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"Одинцовский Центр развития культуры"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19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https://anketolog.ru/s/253340/enqin2hu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="https://anketolog.ru/s/253340/enqin2hu"&gt;Заполните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C45F09F" wp14:editId="722CBD61">
                  <wp:extent cx="1753235" cy="1753235"/>
                  <wp:effectExtent l="19050" t="0" r="0" b="0"/>
                  <wp:docPr id="97" name="Рисунок 21" descr="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</w:t>
            </w:r>
            <w:bookmarkStart w:id="0" w:name="_GoBack"/>
            <w:bookmarkEnd w:id="0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Муниципальное бюджетное учреждение культуры клубного типа Одинцовский </w:t>
            </w:r>
            <w:r w:rsidR="009B2172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Муниципальный городской </w:t>
            </w: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Дом Культуры "Солнечный"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21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https://anketolog.ru/s/253343/4noxRlhK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="https://anketolog.ru/s/253343/4noxRlhK"&gt;Заполните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0FA1F44" wp14:editId="768E5256">
                  <wp:extent cx="1753235" cy="1753235"/>
                  <wp:effectExtent l="19050" t="0" r="0" b="0"/>
                  <wp:docPr id="98" name="Рисунок 22" descr="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клубного типа "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Немчиновский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культурно-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дсуговый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центр"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23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https://anketolog.ru/s/253346/4nXhn9S5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="https://anketolog.ru/s/253346/4nXhn9S5"&gt;Заполните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4FA4A3E" wp14:editId="50FEFDD2">
                  <wp:extent cx="1753235" cy="1753235"/>
                  <wp:effectExtent l="19050" t="0" r="0" b="0"/>
                  <wp:docPr id="99" name="Рисунок 23" descr="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"Культурный центр "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Барвиха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25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https://anketolog.ru/s/253349/iGbligu9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="https://anketolog.ru/s/253349/iGbligu9"&gt;Заполните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75A18B47" wp14:editId="51691FB3">
                  <wp:extent cx="1753235" cy="1753235"/>
                  <wp:effectExtent l="19050" t="0" r="0" b="0"/>
                  <wp:docPr id="100" name="Рисунок 24" descr="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"Центр развития детей "Истина"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4E77FD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hyperlink r:id="rId27" w:history="1">
              <w:r w:rsidR="00B865EF"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https://anketolog.ru/s/253352/YK4f1D1i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="https://anketolog.ru/s/253352/YK4f1D1i"&gt;Заполните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46B32B6" wp14:editId="1F851E20">
                  <wp:extent cx="1753235" cy="1753235"/>
                  <wp:effectExtent l="19050" t="0" r="0" b="0"/>
                  <wp:docPr id="101" name="Рисунок 25" descr="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клубного типа "Введенский муниципальный сельский Дом культуры "Огонек"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29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https://anketolog.ru/s/253355/y2GgXZ6D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="https://anketolog.ru/s/253355/y2GgXZ6D"&gt;Заполните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B1ECDDF" wp14:editId="37CC9D1C">
                  <wp:extent cx="1753235" cy="1753235"/>
                  <wp:effectExtent l="19050" t="0" r="0" b="0"/>
                  <wp:docPr id="102" name="Рисунок 26" descr="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клубного типа "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Горковский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муниципальный сельский Дом культуры"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31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https://anketolog.ru/s/253358/wyFVXVRM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="https://anketolog.ru/s/253358/wyFVXVRM"&gt;Заполните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0172AA2" wp14:editId="13CB2F4B">
                  <wp:extent cx="1753235" cy="1753235"/>
                  <wp:effectExtent l="19050" t="0" r="0" b="0"/>
                  <wp:docPr id="103" name="Рисунок 27" descr="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клубного типа "Успенский муниципальный сельский Дом культуры"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33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https://anketolog.ru/s/253361/3If7AjiJ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="https://anketolog.ru/s/253361/3If7AjiJ"&gt;Заполните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39AF3A5" wp14:editId="2A81DA7B">
                  <wp:extent cx="1753235" cy="1753235"/>
                  <wp:effectExtent l="19050" t="0" r="0" b="0"/>
                  <wp:docPr id="104" name="Рисунок 28" descr="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"Никольский сельский Культурно-досуговый центр "Полет"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35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https://anketolog.ru/s/253364/byCRHnwJ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2659DF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="https://anketolog.ru/s/253364/byCRHnwJ"&gt;Заполните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21734F0" wp14:editId="0F56ACA3">
                  <wp:extent cx="1753235" cy="1753235"/>
                  <wp:effectExtent l="19050" t="0" r="0" b="0"/>
                  <wp:docPr id="105" name="Рисунок 29" descr="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8" w:rsidRPr="007E600E" w:rsidRDefault="000C7588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0C7588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"Одинцовский городской библиотечно-информационный центр"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37" w:history="1">
              <w:r w:rsidRPr="007E600E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https://anketolog.ru/s/253367/FRZpbMhF</w:t>
              </w:r>
            </w:hyperlink>
          </w:p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&lt;a </w:t>
            </w:r>
            <w:proofErr w:type="spellStart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="https://anketolog.ru/s/253367/FRZpbMhF"&gt;Заполните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7E600E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AC1594C" wp14:editId="068B81E5">
                  <wp:extent cx="1753235" cy="1753235"/>
                  <wp:effectExtent l="19050" t="0" r="0" b="0"/>
                  <wp:docPr id="106" name="Рисунок 30" descr="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клубного типа "</w:t>
            </w:r>
            <w:proofErr w:type="spellStart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Дубковский</w:t>
            </w:r>
            <w:proofErr w:type="spellEnd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9B2172"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муниципальный городской </w:t>
            </w: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Дом культуры"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39" w:history="1">
              <w:r w:rsidRPr="007E600E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https://anketolog.ru/s/253370/d02gtubQ</w:t>
              </w:r>
            </w:hyperlink>
          </w:p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&lt;a </w:t>
            </w:r>
            <w:proofErr w:type="spellStart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="https://anketolog.ru/s/253370/d02gtubQ"&gt;Заполните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9D9AEA5" wp14:editId="0F0DE3DC">
                  <wp:extent cx="1753235" cy="1753235"/>
                  <wp:effectExtent l="19050" t="0" r="0" b="0"/>
                  <wp:docPr id="107" name="Рисунок 31" descr="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культурно-досугового типа "Театральный центр "Жаворонки"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41" w:history="1">
              <w:r w:rsidRPr="007E600E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https://anketolog.ru/s/253373/OujFefjo</w:t>
              </w:r>
            </w:hyperlink>
          </w:p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&lt;a </w:t>
            </w:r>
            <w:proofErr w:type="spellStart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="https://anketolog.ru/s/253373/OujFefjo"&gt;Заполните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3060E402" wp14:editId="1017DFAC">
                  <wp:extent cx="1753235" cy="1753235"/>
                  <wp:effectExtent l="19050" t="0" r="0" b="0"/>
                  <wp:docPr id="108" name="Рисунок 32" descr="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клубного типа «Культурно-спортивный центр «</w:t>
            </w:r>
            <w:proofErr w:type="spellStart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Часцовский</w:t>
            </w:r>
            <w:proofErr w:type="spellEnd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43" w:history="1">
              <w:r w:rsidRPr="007E600E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https://anketolog.ru/s/253376/k8EZduUF</w:t>
              </w:r>
            </w:hyperlink>
          </w:p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&lt;a </w:t>
            </w:r>
            <w:proofErr w:type="spellStart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="https://anketolog.ru/s/253376/k8EZduUF"&gt;Заполните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BAA40A1" wp14:editId="3D7E3B87">
                  <wp:extent cx="1753235" cy="1753235"/>
                  <wp:effectExtent l="19050" t="0" r="0" b="0"/>
                  <wp:docPr id="109" name="Рисунок 33" descr="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16122E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Муниципальное бюджетное учреждение культуры "Муниципальная </w:t>
            </w:r>
            <w:r w:rsidR="0016122E"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Библиотека</w:t>
            </w: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им. Новикова И.А. городского поселения Лесно</w:t>
            </w:r>
            <w:r w:rsidR="0016122E"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й городской </w:t>
            </w:r>
            <w:proofErr w:type="spellStart"/>
            <w:r w:rsidR="0016122E"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округ</w:t>
            </w: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родок</w:t>
            </w:r>
            <w:proofErr w:type="spellEnd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45" w:history="1">
              <w:r w:rsidRPr="007E600E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https://anketolog.ru/s/253379/Rvvw2JIa</w:t>
              </w:r>
            </w:hyperlink>
          </w:p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&lt;a </w:t>
            </w:r>
            <w:proofErr w:type="spellStart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="https://anketolog.ru/s/253379/Rvvw2JIa"&gt;Заполните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0B28D398" wp14:editId="384A29F0">
                  <wp:extent cx="1753235" cy="1753235"/>
                  <wp:effectExtent l="19050" t="0" r="0" b="0"/>
                  <wp:docPr id="110" name="Рисунок 34" descr="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16122E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Муниципальное бюджетное учреждение культуры "Покровская муниципальная сельская 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Библиотека</w:t>
            </w: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47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https://anketolog.ru/s/253382/Fkvm6TDR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32431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32431A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32431A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="https://anketolog.ru/s/253382/Fkvm6TDR"&gt;Заполните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307F8B6" wp14:editId="03DD272D">
                  <wp:extent cx="1753235" cy="1753235"/>
                  <wp:effectExtent l="19050" t="0" r="0" b="0"/>
                  <wp:docPr id="111" name="Рисунок 35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3652E9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16122E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Библиотека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Муниципальное бюджетное учреждение культуры "</w:t>
            </w:r>
            <w:proofErr w:type="spellStart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Часцовская</w:t>
            </w:r>
            <w:proofErr w:type="spellEnd"/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муниципальная сельская </w:t>
            </w:r>
            <w:r w:rsidR="0016122E">
              <w:rPr>
                <w:rFonts w:ascii="Times New Roman" w:eastAsia="Times New Roman" w:hAnsi="Times New Roman" w:cs="Times New Roman"/>
                <w:sz w:val="19"/>
                <w:szCs w:val="19"/>
              </w:rPr>
              <w:t>Библиотека</w:t>
            </w: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49" w:history="1">
              <w:r w:rsidRPr="00B865EF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https://anketolog.ru/s/253385/f4dv3GSr</w:t>
              </w:r>
            </w:hyperlink>
          </w:p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546D0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&lt;a </w:t>
            </w:r>
            <w:proofErr w:type="spellStart"/>
            <w:r w:rsidRPr="00546D0E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546D0E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="https://anketolog.ru/s/253385/f4dv3GSr"&gt;Заполните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3652E9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652E9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D0E0639" wp14:editId="2E11A4C2">
                  <wp:extent cx="1753235" cy="1753235"/>
                  <wp:effectExtent l="19050" t="0" r="0" b="0"/>
                  <wp:docPr id="112" name="Рисунок 36" descr="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65EF" w:rsidRPr="000C7588" w:rsidTr="00B865EF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8" w:rsidRPr="007E600E" w:rsidRDefault="000C7588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Культурно-досуговое учреждение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Одинцовски</w:t>
            </w:r>
            <w:r w:rsidR="0016122E"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й муниципальный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8" w:rsidRPr="007E600E" w:rsidRDefault="000C7588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hAnsi="Times New Roman" w:cs="Times New Roman"/>
                <w:sz w:val="19"/>
                <w:szCs w:val="19"/>
              </w:rPr>
              <w:t>Муниципальное бюджетное учреждение городского поселения Заречье Одинцовского муниципального района Московской области культурно-досуговый центр «Заречье»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hyperlink r:id="rId51" w:history="1">
              <w:r w:rsidRPr="007E600E">
                <w:rPr>
                  <w:rStyle w:val="a5"/>
                  <w:rFonts w:ascii="Times New Roman" w:eastAsia="Times New Roman" w:hAnsi="Times New Roman" w:cs="Times New Roman"/>
                  <w:sz w:val="19"/>
                  <w:szCs w:val="19"/>
                </w:rPr>
                <w:t>https://anketolog.ru/s/253388/2YI3SRQL</w:t>
              </w:r>
            </w:hyperlink>
          </w:p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&lt;a </w:t>
            </w:r>
            <w:proofErr w:type="spellStart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href</w:t>
            </w:r>
            <w:proofErr w:type="spellEnd"/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="https://anketolog.ru/s/253388/2YI3SRQL"&gt;Заполните нашу анкету&lt;/a&gt;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EF" w:rsidRPr="007E600E" w:rsidRDefault="00B865EF" w:rsidP="00711B54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E600E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r w:rsidRPr="007E600E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21AA2208" wp14:editId="16E856DD">
                  <wp:extent cx="1753235" cy="1753235"/>
                  <wp:effectExtent l="19050" t="0" r="0" b="0"/>
                  <wp:docPr id="113" name="Рисунок 37" descr="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3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2D9" w:rsidRPr="00711B54" w:rsidRDefault="008D22D9">
      <w:pPr>
        <w:rPr>
          <w:rFonts w:ascii="Times New Roman" w:hAnsi="Times New Roman" w:cs="Times New Roman"/>
          <w:sz w:val="24"/>
          <w:szCs w:val="24"/>
        </w:rPr>
      </w:pPr>
    </w:p>
    <w:p w:rsidR="00711B54" w:rsidRPr="00711B54" w:rsidRDefault="00711B54" w:rsidP="00711B54">
      <w:pPr>
        <w:tabs>
          <w:tab w:val="left" w:pos="4077"/>
          <w:tab w:val="left" w:pos="7196"/>
          <w:tab w:val="left" w:pos="10031"/>
          <w:tab w:val="left" w:pos="12866"/>
        </w:tabs>
        <w:spacing w:after="0" w:line="240" w:lineRule="auto"/>
        <w:ind w:left="95"/>
        <w:rPr>
          <w:rFonts w:ascii="Times New Roman" w:hAnsi="Times New Roman" w:cs="Times New Roman"/>
          <w:sz w:val="24"/>
          <w:szCs w:val="24"/>
        </w:rPr>
      </w:pPr>
      <w:r w:rsidRPr="00711B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Ссылка на сайт Независимой </w:t>
      </w:r>
      <w:proofErr w:type="gramStart"/>
      <w:r w:rsidRPr="00711B5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оценки </w:t>
      </w:r>
      <w:r w:rsidRPr="00711B54">
        <w:rPr>
          <w:rFonts w:ascii="Times New Roman" w:eastAsia="Times New Roman" w:hAnsi="Times New Roman" w:cs="Times New Roman"/>
          <w:b/>
          <w:sz w:val="26"/>
          <w:szCs w:val="26"/>
        </w:rPr>
        <w:t>качества условий оказания услуг</w:t>
      </w:r>
      <w:proofErr w:type="gramEnd"/>
      <w:r w:rsidRPr="00711B54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организациями культуры Московской области в 2019 году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hyperlink r:id="rId53" w:tgtFrame="_blank" w:history="1">
        <w:r w:rsidRPr="00711B54">
          <w:rPr>
            <w:rStyle w:val="a5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http://iaq-service.ru/</w:t>
        </w:r>
      </w:hyperlink>
      <w:r w:rsidRPr="00711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711B54" w:rsidRPr="00711B54" w:rsidSect="00436E5F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E9"/>
    <w:rsid w:val="000C7588"/>
    <w:rsid w:val="000D59BC"/>
    <w:rsid w:val="001229BB"/>
    <w:rsid w:val="0016122E"/>
    <w:rsid w:val="001945C5"/>
    <w:rsid w:val="002665D8"/>
    <w:rsid w:val="0036212C"/>
    <w:rsid w:val="003652E9"/>
    <w:rsid w:val="00436E5F"/>
    <w:rsid w:val="004754C0"/>
    <w:rsid w:val="00486552"/>
    <w:rsid w:val="004E77FD"/>
    <w:rsid w:val="005364DD"/>
    <w:rsid w:val="005446FF"/>
    <w:rsid w:val="0059039D"/>
    <w:rsid w:val="006131A0"/>
    <w:rsid w:val="0064758F"/>
    <w:rsid w:val="0066464E"/>
    <w:rsid w:val="006F0C51"/>
    <w:rsid w:val="00711B54"/>
    <w:rsid w:val="00754456"/>
    <w:rsid w:val="007E600E"/>
    <w:rsid w:val="00802583"/>
    <w:rsid w:val="008D22D9"/>
    <w:rsid w:val="009B2172"/>
    <w:rsid w:val="00A36FD4"/>
    <w:rsid w:val="00B2179F"/>
    <w:rsid w:val="00B84C08"/>
    <w:rsid w:val="00B865EF"/>
    <w:rsid w:val="00BD3DB7"/>
    <w:rsid w:val="00BD3F16"/>
    <w:rsid w:val="00BD56B4"/>
    <w:rsid w:val="00C1014B"/>
    <w:rsid w:val="00C151EB"/>
    <w:rsid w:val="00C6607E"/>
    <w:rsid w:val="00CC7AD2"/>
    <w:rsid w:val="00CF628D"/>
    <w:rsid w:val="00D06D1F"/>
    <w:rsid w:val="00D32C08"/>
    <w:rsid w:val="00F54351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E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ketolog.ru/s/253331/ZmDrlffp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s://anketolog.ru/s/253370/d02gtubQ" TargetMode="External"/><Relationship Id="rId21" Type="http://schemas.openxmlformats.org/officeDocument/2006/relationships/hyperlink" Target="https://anketolog.ru/s/253343/4noxRlhK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s://anketolog.ru/s/253382/Fkvm6TDR" TargetMode="External"/><Relationship Id="rId50" Type="http://schemas.openxmlformats.org/officeDocument/2006/relationships/image" Target="media/image23.png"/><Relationship Id="rId55" Type="http://schemas.openxmlformats.org/officeDocument/2006/relationships/theme" Target="theme/theme1.xml"/><Relationship Id="rId7" Type="http://schemas.openxmlformats.org/officeDocument/2006/relationships/hyperlink" Target="https://anketolog.ru/s/253322/ZmFKPVpP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anketolog.ru/s/253337/6KLVcVre" TargetMode="External"/><Relationship Id="rId25" Type="http://schemas.openxmlformats.org/officeDocument/2006/relationships/hyperlink" Target="https://anketolog.ru/s/253349/iGbligu9" TargetMode="External"/><Relationship Id="rId33" Type="http://schemas.openxmlformats.org/officeDocument/2006/relationships/hyperlink" Target="https://anketolog.ru/s/253361/3If7AjiJ" TargetMode="Externa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anketolog.ru/s/253355/y2GgXZ6D" TargetMode="External"/><Relationship Id="rId41" Type="http://schemas.openxmlformats.org/officeDocument/2006/relationships/hyperlink" Target="https://anketolog.ru/s/253373/OujFefj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nketolog.ru/s/253328/wRu1qwQX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anketolog.ru/s/253367/FRZpbMhF" TargetMode="External"/><Relationship Id="rId40" Type="http://schemas.openxmlformats.org/officeDocument/2006/relationships/image" Target="media/image18.png"/><Relationship Id="rId45" Type="http://schemas.openxmlformats.org/officeDocument/2006/relationships/hyperlink" Target="https://anketolog.ru/s/253379/Rvvw2JIa" TargetMode="External"/><Relationship Id="rId53" Type="http://schemas.openxmlformats.org/officeDocument/2006/relationships/hyperlink" Target="http://iaq-service.ru/" TargetMode="External"/><Relationship Id="rId5" Type="http://schemas.openxmlformats.org/officeDocument/2006/relationships/hyperlink" Target="https://anketolog.ru/s/253115/OQBIjC0L" TargetMode="External"/><Relationship Id="rId15" Type="http://schemas.openxmlformats.org/officeDocument/2006/relationships/hyperlink" Target="https://anketolog.ru/s/253334/4xqQMHzE" TargetMode="External"/><Relationship Id="rId23" Type="http://schemas.openxmlformats.org/officeDocument/2006/relationships/hyperlink" Target="https://anketolog.ru/s/253346/4nXhn9S5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s://anketolog.ru/s/253385/f4dv3GS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anketolog.ru/s/253340/enqin2hu" TargetMode="External"/><Relationship Id="rId31" Type="http://schemas.openxmlformats.org/officeDocument/2006/relationships/hyperlink" Target="https://anketolog.ru/s/253358/wyFVXVRM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hyperlink" Target="https://anketolog.ru/s/253325/SKcqDkYD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anketolog.ru/s/253352/YK4f1D1i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anketolog.ru/s/253364/byCRHnwJ" TargetMode="External"/><Relationship Id="rId43" Type="http://schemas.openxmlformats.org/officeDocument/2006/relationships/hyperlink" Target="https://anketolog.ru/s/253376/k8EZduUF" TargetMode="External"/><Relationship Id="rId48" Type="http://schemas.openxmlformats.org/officeDocument/2006/relationships/image" Target="media/image22.png"/><Relationship Id="rId8" Type="http://schemas.openxmlformats.org/officeDocument/2006/relationships/image" Target="media/image2.png"/><Relationship Id="rId51" Type="http://schemas.openxmlformats.org/officeDocument/2006/relationships/hyperlink" Target="https://anketolog.ru/s/253388/2YI3SRQ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Захарова Лидия Филипповна </cp:lastModifiedBy>
  <cp:revision>3</cp:revision>
  <dcterms:created xsi:type="dcterms:W3CDTF">2019-08-07T13:42:00Z</dcterms:created>
  <dcterms:modified xsi:type="dcterms:W3CDTF">2019-08-16T05:37:00Z</dcterms:modified>
</cp:coreProperties>
</file>