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996663" w:rsidRDefault="00584124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AB2EDF" w:rsidRPr="00996663">
        <w:rPr>
          <w:rFonts w:ascii="Times New Roman" w:hAnsi="Times New Roman" w:cs="Times New Roman"/>
          <w:sz w:val="19"/>
          <w:szCs w:val="19"/>
        </w:rPr>
        <w:t xml:space="preserve">Приложение № </w:t>
      </w:r>
      <w:r w:rsidR="00104AD6" w:rsidRPr="00996663">
        <w:rPr>
          <w:rFonts w:ascii="Times New Roman" w:hAnsi="Times New Roman" w:cs="Times New Roman"/>
          <w:sz w:val="19"/>
          <w:szCs w:val="19"/>
        </w:rPr>
        <w:t>1</w:t>
      </w:r>
    </w:p>
    <w:p w:rsidR="00AB2EDF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6B5AC5">
        <w:rPr>
          <w:rFonts w:ascii="Times New Roman" w:hAnsi="Times New Roman" w:cs="Times New Roman"/>
          <w:sz w:val="19"/>
          <w:szCs w:val="19"/>
        </w:rPr>
        <w:t>к приказу от 31.12.2019</w:t>
      </w:r>
      <w:r w:rsidR="00052A78" w:rsidRPr="00996663">
        <w:rPr>
          <w:rFonts w:ascii="Times New Roman" w:hAnsi="Times New Roman" w:cs="Times New Roman"/>
          <w:sz w:val="19"/>
          <w:szCs w:val="19"/>
        </w:rPr>
        <w:t>г №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AB2EDF" w:rsidRPr="00996663">
        <w:rPr>
          <w:rFonts w:ascii="Times New Roman" w:hAnsi="Times New Roman" w:cs="Times New Roman"/>
          <w:sz w:val="19"/>
          <w:szCs w:val="19"/>
        </w:rPr>
        <w:t>_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p w:rsidR="00584124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96663">
        <w:rPr>
          <w:rFonts w:ascii="Times New Roman" w:hAnsi="Times New Roman" w:cs="Times New Roman"/>
          <w:b/>
          <w:sz w:val="19"/>
          <w:szCs w:val="19"/>
        </w:rPr>
        <w:t xml:space="preserve">Документы, подтверждающие наличие исключительных прав Учреждения </w:t>
      </w:r>
    </w:p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96663">
        <w:rPr>
          <w:rFonts w:ascii="Times New Roman" w:hAnsi="Times New Roman" w:cs="Times New Roman"/>
          <w:b/>
          <w:sz w:val="19"/>
          <w:szCs w:val="19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наличие права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Объекты авторских прав (</w:t>
            </w:r>
            <w:hyperlink r:id="rId7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1259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трудовой (гражданско-правовой) договор в отношении служебного произведения;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отчуждении исключительного права на произведение;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авторского заказа;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Объекты смежных прав (</w:t>
            </w:r>
            <w:hyperlink r:id="rId8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1304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 о депонировании экземпляров;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трудовой (гражданско-правовой) договор в отношении служебного произведения;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отчуждении исключительного права на объект смежных прав;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разрешение на использование фонограмм;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Товарные знаки и знаки обслуживания (</w:t>
            </w:r>
            <w:hyperlink r:id="rId9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1477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на товарный знак (знак обслуживания);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Перечня общеизвестных в РФ товарных знаков;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уступке товарного знака;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Наименования мест происхождения товаров (</w:t>
            </w:r>
            <w:hyperlink r:id="rId10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1516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sectPr w:rsidR="00AB2EDF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6E" w:rsidRDefault="0065586E" w:rsidP="00053667">
      <w:pPr>
        <w:spacing w:after="0" w:line="240" w:lineRule="auto"/>
      </w:pPr>
      <w:r>
        <w:separator/>
      </w:r>
    </w:p>
  </w:endnote>
  <w:endnote w:type="continuationSeparator" w:id="0">
    <w:p w:rsidR="0065586E" w:rsidRDefault="0065586E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6E" w:rsidRDefault="0065586E" w:rsidP="00053667">
      <w:pPr>
        <w:spacing w:after="0" w:line="240" w:lineRule="auto"/>
      </w:pPr>
      <w:r>
        <w:separator/>
      </w:r>
    </w:p>
  </w:footnote>
  <w:footnote w:type="continuationSeparator" w:id="0">
    <w:p w:rsidR="0065586E" w:rsidRDefault="0065586E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F1"/>
    <w:rsid w:val="00052A78"/>
    <w:rsid w:val="00053667"/>
    <w:rsid w:val="000F0212"/>
    <w:rsid w:val="00104AD6"/>
    <w:rsid w:val="003B5CDD"/>
    <w:rsid w:val="003E5EAB"/>
    <w:rsid w:val="004421DB"/>
    <w:rsid w:val="004E64E1"/>
    <w:rsid w:val="005522C6"/>
    <w:rsid w:val="00584124"/>
    <w:rsid w:val="0065586E"/>
    <w:rsid w:val="006B5AC5"/>
    <w:rsid w:val="0074298F"/>
    <w:rsid w:val="007639F1"/>
    <w:rsid w:val="00965FF2"/>
    <w:rsid w:val="00996663"/>
    <w:rsid w:val="009E29A3"/>
    <w:rsid w:val="00AB2EDF"/>
    <w:rsid w:val="00B15213"/>
    <w:rsid w:val="00B74B6F"/>
    <w:rsid w:val="00C0725E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FD76DZ4A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346E0ED9EB2B68B6A9D28F44780564557A638AA27F57F38C70D0E5DA89BC5630474D61AAFD06AZ4A7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8346E0ED9EB2B68B6A9D28F44780564557A638AA27F57F38C70D0E5DA89BC5630474D61AAED56DZ4A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346E0ED9EB2B68B6A9D28F44780564557A638AA27F57F38C70D0E5DA89BC5630474D61AAED667Z4A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Гончарова Наталья Вадимовна</cp:lastModifiedBy>
  <cp:revision>9</cp:revision>
  <dcterms:created xsi:type="dcterms:W3CDTF">2020-04-30T11:02:00Z</dcterms:created>
  <dcterms:modified xsi:type="dcterms:W3CDTF">2021-01-17T15:21:00Z</dcterms:modified>
</cp:coreProperties>
</file>