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91" w:rsidRDefault="00E141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300" cy="8794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91" w:rsidRDefault="004950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4950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49509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ТРАДИЦИИ и история ФЕСТИВАЛя</w:t>
      </w:r>
    </w:p>
    <w:p w:rsidR="00D33C30" w:rsidRDefault="00B55206" w:rsidP="0097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Муниципальным учреждением культуры Культурно-досуговым центром «Часцовский» организован и проведён праздник «Традиции родного края» на территории усадьбы Покровское-Засекино. Фестиваль зарекомендовал себя как эффективный инструмент популяризации</w:t>
      </w:r>
      <w:r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заповедных</w:t>
      </w:r>
      <w:r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яркое туристическое событие </w:t>
      </w:r>
      <w:r w:rsidR="00D3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Одинцовском городском округе.</w:t>
      </w:r>
    </w:p>
    <w:p w:rsidR="00495091" w:rsidRDefault="002E422D" w:rsidP="0097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Покровское» задуман как реконструкция жизни русской усадьбы с её особым укладом и неповторимым мироощущением, программа Фестиваля </w:t>
      </w:r>
      <w:r w:rsidR="00D443DE" w:rsidRPr="00D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основана на пересечении 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светских, народных и православных традиций, которые определили образ усадебной жизни.</w:t>
      </w:r>
      <w:r w:rsidR="00D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091" w:rsidRDefault="00B55206" w:rsidP="0097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усадьбы Покровское-Засекино - новая точка на историко-культурной карте Одинцовского округа разместившейся южнее Звенигорода на реке Изденке, уходит своими корнями в далёкое прошлое. В 1558 году, если верить писцовой книге, здесь размещалось село Симановское, впервые о нём упомянуто в документе Саввино-Сторожевского монастыря в середине 15 века, князья Шуйские стали владельцами села спустя столетие. В 1678 году Покровское принадлежит И.А. Прончищеву, а в 1690 году его вдова продала имение князю М.Ф. Жирово-Засекину. К концу 18 века хозяевами усадьбы стали братья Яковлевы, одним из которых был отец русского писателя Александра Герцена. Благодаря Герцену, Покровское и осталось в истории русской литературы.</w:t>
      </w:r>
    </w:p>
    <w:p w:rsidR="00495091" w:rsidRDefault="00B55206" w:rsidP="0097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даёт не только возможность развития самодеятельного народного творчества на территории Одинцовского городского округа, но и содействует популяризации усадьбы</w:t>
      </w:r>
      <w:r w:rsidRPr="00AC4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возможность юному поколению узнать больше об истории родного края.</w:t>
      </w:r>
    </w:p>
    <w:p w:rsidR="000E2DDC" w:rsidRDefault="000E2DDC" w:rsidP="00970C7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Основополагающей составляющей Фестиваля является неформальная, свободная обстановка на территории усадьбы. Участник, проходя через ворота Покровского-Засекино, становится гостем дворянской усадьбы 19 века: уклад жизни, историческая реконструкция, свободное и лёгкое течение времени - все эти критерии можно назвать основополагающими. Важное место </w:t>
      </w:r>
      <w:r w:rsidR="00D3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вольная ярмарка мастеров - собрание профессионалов в сфере народного творчества, имеющее своей целью выставочную и торговую деятельность на Фестивале.</w:t>
      </w:r>
    </w:p>
    <w:p w:rsidR="000E2DDC" w:rsidRDefault="00D443DE" w:rsidP="00970C77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E2DDC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Фестивале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площадки</w:t>
      </w:r>
      <w:r w:rsidR="000E2DDC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творческих мастерских по изготовлению поделок в стил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народного творчества, площадки</w:t>
      </w:r>
      <w:r w:rsidR="000E2DDC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выступления приглашённых гостей и коллективов, для демонстрации элементов дворянского и крестьянского быта, сект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дворовых игр и художественная выставка-мастерская</w:t>
      </w:r>
      <w:r w:rsidR="000E2DDC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91" w:rsidRDefault="00B55206" w:rsidP="00970C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061279" w:rsidRPr="00B14158" w:rsidRDefault="00D33C30" w:rsidP="00970C77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1279" w:rsidRPr="00B14158">
        <w:rPr>
          <w:sz w:val="28"/>
          <w:szCs w:val="28"/>
        </w:rPr>
        <w:t>опуляризация Усадьбы Покровское-Засекино как современного культурного пространства, сохраняющего особый народный колорит;</w:t>
      </w:r>
    </w:p>
    <w:p w:rsidR="00B14158" w:rsidRDefault="00D33C30" w:rsidP="00970C77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55206" w:rsidRPr="00B14158">
        <w:rPr>
          <w:sz w:val="28"/>
          <w:szCs w:val="28"/>
        </w:rPr>
        <w:t>одействие развитию творческих способностей и формировани</w:t>
      </w:r>
      <w:r w:rsidR="00C37F69">
        <w:rPr>
          <w:sz w:val="28"/>
          <w:szCs w:val="28"/>
        </w:rPr>
        <w:t>ю</w:t>
      </w:r>
      <w:r w:rsidR="00B55206" w:rsidRPr="00B14158">
        <w:rPr>
          <w:sz w:val="28"/>
          <w:szCs w:val="28"/>
        </w:rPr>
        <w:t xml:space="preserve"> у людей разных возрастов духовной культуры и бережного отношения к историческому и культурному наследию</w:t>
      </w:r>
      <w:r w:rsidR="00C37F69">
        <w:rPr>
          <w:sz w:val="28"/>
          <w:szCs w:val="28"/>
        </w:rPr>
        <w:t>;</w:t>
      </w:r>
      <w:r w:rsidR="00B55206" w:rsidRPr="00B14158">
        <w:rPr>
          <w:sz w:val="28"/>
          <w:szCs w:val="28"/>
        </w:rPr>
        <w:t xml:space="preserve"> </w:t>
      </w:r>
    </w:p>
    <w:p w:rsidR="00495091" w:rsidRPr="00B14158" w:rsidRDefault="00C37F69" w:rsidP="00970C77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4158">
        <w:rPr>
          <w:sz w:val="28"/>
          <w:szCs w:val="28"/>
        </w:rPr>
        <w:t>ыявление</w:t>
      </w:r>
      <w:r w:rsidR="00B55206" w:rsidRPr="00B14158">
        <w:rPr>
          <w:sz w:val="28"/>
          <w:szCs w:val="28"/>
        </w:rPr>
        <w:t xml:space="preserve"> ярких и талантливых исполнит</w:t>
      </w:r>
      <w:r>
        <w:rPr>
          <w:sz w:val="28"/>
          <w:szCs w:val="28"/>
        </w:rPr>
        <w:t>елей, сохранение и популяризация</w:t>
      </w:r>
      <w:r w:rsidR="00B55206" w:rsidRPr="00B14158">
        <w:rPr>
          <w:sz w:val="28"/>
          <w:szCs w:val="28"/>
        </w:rPr>
        <w:t xml:space="preserve"> народных промыслов, возвращение в обиход </w:t>
      </w:r>
      <w:r w:rsidR="00B14158" w:rsidRPr="00B14158">
        <w:rPr>
          <w:sz w:val="28"/>
          <w:szCs w:val="28"/>
        </w:rPr>
        <w:t>фольклорных</w:t>
      </w:r>
      <w:r w:rsidR="00B55206" w:rsidRPr="00B14158">
        <w:rPr>
          <w:sz w:val="28"/>
          <w:szCs w:val="28"/>
        </w:rPr>
        <w:t xml:space="preserve"> традиций жителей Одинцовского городского округа и други</w:t>
      </w:r>
      <w:r w:rsidR="00AF54B4">
        <w:rPr>
          <w:sz w:val="28"/>
          <w:szCs w:val="28"/>
        </w:rPr>
        <w:t>х регионов Российской Федерации;</w:t>
      </w:r>
    </w:p>
    <w:p w:rsidR="00AF54B4" w:rsidRPr="00B14158" w:rsidRDefault="00AF54B4" w:rsidP="00AF54B4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4158">
        <w:rPr>
          <w:sz w:val="28"/>
          <w:szCs w:val="28"/>
        </w:rPr>
        <w:t xml:space="preserve">азвитие территории Усадьбы Покровское-Засекино в качестве </w:t>
      </w:r>
      <w:r>
        <w:rPr>
          <w:sz w:val="28"/>
          <w:szCs w:val="28"/>
        </w:rPr>
        <w:t>популярной туристической точки.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14158" w:rsidRPr="00B14158" w:rsidRDefault="00AF54B4" w:rsidP="00AF54B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внимание общественности к судьбе Усадьбы Покровское-Засекино;</w:t>
      </w:r>
    </w:p>
    <w:p w:rsidR="00495091" w:rsidRDefault="00AF54B4" w:rsidP="00AF54B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r w:rsidR="00B5520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обрать</w:t>
      </w:r>
      <w:r w:rsidR="00B55206" w:rsidRPr="00AC485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представителей разных возрастных категорий и профессиональной направленности под единой культурно-просветительской эгидой Фестиваля</w:t>
      </w:r>
      <w:r w:rsidR="008141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495091" w:rsidRDefault="00AF54B4" w:rsidP="00AF54B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популяризации истории</w:t>
      </w:r>
      <w:r w:rsidR="00B55206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</w:t>
      </w:r>
      <w:r w:rsidR="00B55206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важного исторического места Одинцовского городского округа</w:t>
      </w:r>
      <w:r w:rsidR="0081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091" w:rsidRDefault="00AF54B4" w:rsidP="00AF54B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возможность юному поколению проявить</w:t>
      </w:r>
      <w:r w:rsidR="00B55206"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творческий потенциал посредством участия в Фестивале с ном</w:t>
      </w:r>
      <w:r w:rsidR="0081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ерами народной самодеятельности;</w:t>
      </w:r>
    </w:p>
    <w:p w:rsidR="00495091" w:rsidRDefault="00AF54B4" w:rsidP="00AF54B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r w:rsidR="00B5520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оздать условия реализации в </w:t>
      </w:r>
      <w:r w:rsidR="008141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художественной самодеятельности;</w:t>
      </w:r>
    </w:p>
    <w:p w:rsidR="00495091" w:rsidRDefault="00AF54B4" w:rsidP="00AF54B4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r w:rsidR="00B5520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одействовать росту творческих способностей и гармоничному становлению</w:t>
      </w:r>
      <w:r w:rsidR="008141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495091" w:rsidRDefault="00495091" w:rsidP="00970C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495091" w:rsidRDefault="00B55206" w:rsidP="00970C7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УЧРЕДИТЕЛИ И ОРГАНИЗАТОРЫ ФЕСТИВАЛЯ</w:t>
      </w:r>
    </w:p>
    <w:p w:rsidR="00495091" w:rsidRDefault="00B55206" w:rsidP="0097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Культурно-досуговый центр «Часцовский» (далее</w:t>
      </w:r>
      <w:r w:rsidR="0030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КДЦ «Часцовский») при поддержке Комитета по культуре Администрации Одинцовского городского округа Московской области.</w:t>
      </w:r>
    </w:p>
    <w:p w:rsidR="00495091" w:rsidRDefault="00B55206" w:rsidP="00970C77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может проводиться в дистанционном или онлайн формате.</w:t>
      </w:r>
    </w:p>
    <w:p w:rsidR="00306724" w:rsidRPr="00306724" w:rsidRDefault="00306724" w:rsidP="00306724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306724" w:rsidRDefault="00306724" w:rsidP="00970C77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numPr>
          <w:ilvl w:val="0"/>
          <w:numId w:val="1"/>
        </w:numPr>
        <w:spacing w:after="0" w:line="240" w:lineRule="auto"/>
        <w:ind w:left="0" w:right="4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</w:t>
      </w:r>
    </w:p>
    <w:p w:rsidR="00495091" w:rsidRDefault="00B55206" w:rsidP="00970C7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5091" w:rsidRDefault="00B55206" w:rsidP="00970C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Викторовна ШЕВЧЕНКО - директор МБУК КДЦ «Часцовский»</w:t>
      </w:r>
      <w:r w:rsidR="0030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495091" w:rsidRPr="000C52B8" w:rsidRDefault="00B55206" w:rsidP="00970C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Николаевна ЛЕЩЕНКО - художественный руководитель МБУК КДЦ </w:t>
      </w:r>
      <w:r w:rsidRPr="000C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r w:rsidRPr="000C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6724" w:rsidRPr="000C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2407" w:rsidRPr="000C5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495091" w:rsidRDefault="00B55206" w:rsidP="00970C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 Юрьевна ДРАКО – руководитель вокально-танцевальной студии «Кураж»</w:t>
      </w:r>
      <w:r w:rsidR="0030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91" w:rsidRDefault="00B55206" w:rsidP="00970C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Наталья Анатольевна КОСМАЧЁВА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методист МБУК КДЦ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Часцовский»</w:t>
      </w:r>
      <w:r w:rsidR="0030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144" w:rsidRDefault="00814144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091" w:rsidRDefault="00B55206" w:rsidP="00970C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Николаевна ЧЕРНЕНКОВА -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КДЦ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Часцовский»</w:t>
      </w:r>
    </w:p>
    <w:p w:rsidR="00495091" w:rsidRDefault="00B55206" w:rsidP="0030672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Оргкомитет оставляет за собой право отклонить заявку на участие в случае нарушения условий Фестиваля.</w:t>
      </w:r>
    </w:p>
    <w:p w:rsidR="002E422D" w:rsidRDefault="002E422D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DC" w:rsidRPr="000E2DDC" w:rsidRDefault="00EC0A54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E2DDC" w:rsidRPr="000E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ДАТА И МЕСТО</w:t>
      </w:r>
      <w:r w:rsidR="000E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УСЛОВИЯ </w:t>
      </w:r>
      <w:r w:rsidR="000E2DDC" w:rsidRPr="000E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="000E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ФЕСТИВАЛЯ</w:t>
      </w:r>
    </w:p>
    <w:p w:rsidR="000E2DDC" w:rsidRPr="000E2DDC" w:rsidRDefault="00811CA5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Фестиваля - </w:t>
      </w:r>
      <w:r w:rsidR="000E2DDC"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авгу</w:t>
      </w:r>
      <w:r w:rsidR="0030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2023 года.</w:t>
      </w:r>
    </w:p>
    <w:p w:rsidR="000E2DDC" w:rsidRPr="000E2DDC" w:rsidRDefault="000E2DDC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Регистрация – 10.00</w:t>
      </w:r>
    </w:p>
    <w:p w:rsidR="000E2DDC" w:rsidRPr="000E2DDC" w:rsidRDefault="000E2DDC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Торжественное открытие в 12.00</w:t>
      </w:r>
    </w:p>
    <w:p w:rsidR="000E2DDC" w:rsidRPr="000E2DDC" w:rsidRDefault="000E2DDC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 участников по окончанию Фестиваля.</w:t>
      </w:r>
    </w:p>
    <w:p w:rsidR="00495091" w:rsidRDefault="000E2DDC" w:rsidP="00970C77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Московская обл., Одинцовский г. о., с. Покровское, Усадьба Покровское-Засекино.</w:t>
      </w:r>
    </w:p>
    <w:p w:rsidR="002E422D" w:rsidRDefault="002E422D" w:rsidP="00970C7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091" w:rsidRDefault="00EC0A54" w:rsidP="00970C7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УЧАСТИЯ В </w:t>
      </w:r>
      <w:r w:rsidR="00B5520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ФЕСТИВАЛе </w:t>
      </w:r>
    </w:p>
    <w:p w:rsidR="00814144" w:rsidRDefault="00B55206" w:rsidP="00D96556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</w:t>
      </w:r>
      <w:r w:rsid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r w:rsidR="000E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возрастных категорий, представителей всех народностей и национальностей Российской Федерации, учреждений культуры Одинцовского городского округа Московской области, других регионов РФ.</w:t>
      </w:r>
    </w:p>
    <w:p w:rsidR="00495091" w:rsidRPr="00AC485A" w:rsidRDefault="00B55206" w:rsidP="00D96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настоящей Концепцией Фестиваля и </w:t>
      </w:r>
      <w:r w:rsidR="00AC4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основным содержанием</w:t>
      </w:r>
      <w:r w:rsidRPr="00AC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приоритетными направлениями для выступающих гостей и коллективов считается академическое, оперное, опереточное, классическое и народное творчество. </w:t>
      </w:r>
    </w:p>
    <w:p w:rsidR="00495091" w:rsidRDefault="00495091" w:rsidP="0097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5091" w:rsidRDefault="00D96556" w:rsidP="00970C7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EC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ПРОГРАММА </w:t>
      </w:r>
      <w:r w:rsidR="00B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B5520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проводится в два этапа:</w:t>
      </w:r>
    </w:p>
    <w:p w:rsidR="00495091" w:rsidRDefault="00B55206" w:rsidP="00970C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приём заявок установленной формы (Приложение № 1) и (Приложение № 2</w:t>
      </w:r>
      <w:r w:rsidR="00D9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осуществляется с 12 июня по 15 августа 2023 года на электронную почту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495091" w:rsidRPr="00AC485A" w:rsidRDefault="00B55206" w:rsidP="00970C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проведение </w:t>
      </w:r>
      <w:r w:rsidR="00FE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 20 августа 2023 года.</w:t>
      </w:r>
    </w:p>
    <w:p w:rsidR="00AC485A" w:rsidRPr="00AC485A" w:rsidRDefault="00AC485A" w:rsidP="00970C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официальной странице Культурно-досугового центра «Часцовский» ВКонтакте будет осуществляться онлайн-трансляция проведения Фестиваля.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54" w:rsidRDefault="00D96556" w:rsidP="00970C7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8</w:t>
      </w:r>
      <w:r w:rsidR="00EC0A5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Награждение участников</w:t>
      </w:r>
    </w:p>
    <w:p w:rsidR="00EC0A54" w:rsidRDefault="00EC0A54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проводится по каждой номинации.</w:t>
      </w:r>
    </w:p>
    <w:p w:rsidR="00EC0A54" w:rsidRDefault="00EC0A54" w:rsidP="00970C7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Фестиваля присваивается звание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Открытого летнего АРТ-Фестиваля «Моё Покровское».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присуждение специальных дипломов.</w:t>
      </w:r>
    </w:p>
    <w:p w:rsidR="00EC0A54" w:rsidRDefault="00EC0A54" w:rsidP="00970C77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Дуэтам, 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нсамблям и коллективам вручается диплом один на коллектив.</w:t>
      </w:r>
    </w:p>
    <w:p w:rsidR="00EC0A54" w:rsidRDefault="00EC0A54" w:rsidP="00970C7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дипломов участников Фестиваля будет проводиться 20 августа 2023 г. в месте проведения Фестиваля. </w:t>
      </w:r>
    </w:p>
    <w:p w:rsidR="00EC0A54" w:rsidRDefault="00EC0A54" w:rsidP="00970C77">
      <w:pPr>
        <w:numPr>
          <w:ilvl w:val="0"/>
          <w:numId w:val="9"/>
        </w:numPr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</w:t>
      </w:r>
      <w:r w:rsidR="00D9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диплома в день вручения, диплом будет отправлен по адресу электронной почты руководителя коллектива.</w:t>
      </w:r>
    </w:p>
    <w:p w:rsidR="00EC0A54" w:rsidRDefault="00EC0A54" w:rsidP="00970C7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фотографии участников будут опубликованы на официальном сайте и официальных аккаунтах социальных сетей МБУК КДЦ «Часцовский»</w:t>
      </w:r>
    </w:p>
    <w:p w:rsidR="00EC0A54" w:rsidRDefault="0041538F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9" w:history="1">
        <w:r w:rsidR="00EC0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</w:p>
    <w:p w:rsidR="00EC0A54" w:rsidRDefault="00EC0A54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54" w:rsidRDefault="00D9655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9</w:t>
      </w:r>
      <w:r w:rsidR="00EC0A5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Финансовые условия</w:t>
      </w:r>
    </w:p>
    <w:p w:rsidR="00EC0A54" w:rsidRDefault="00EC0A54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на безвозмездной основе.</w:t>
      </w:r>
    </w:p>
    <w:p w:rsidR="00EC0A54" w:rsidRDefault="00EC0A54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091" w:rsidRDefault="00EC0A54" w:rsidP="00970C7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</w:t>
      </w:r>
      <w:r w:rsidR="00D9655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0</w:t>
      </w:r>
      <w:r w:rsidR="00B5520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Порядок подачи заявки</w:t>
      </w:r>
    </w:p>
    <w:p w:rsidR="00495091" w:rsidRDefault="002E422D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(Приложение № 1) 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 формате </w:t>
      </w:r>
      <w:r w:rsidR="00B5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WORD, согласие на обработку персональных данных 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</w:t>
      </w:r>
      <w:r w:rsidR="00B5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B5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="00B5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 заявке подкрепить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 w:rsidR="00B55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в 1 экз. + фонограмма – (минус) на эл. почту </w:t>
      </w:r>
      <w:hyperlink r:id="rId10" w:history="1">
        <w:r w:rsidR="00B55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 w:rsidR="00B55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 w:rsidR="00B55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B55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55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495091" w:rsidRDefault="00B55206" w:rsidP="00970C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 указать НА ФЕСТИВАЛЬ «МОЁ ПОКРОВСКОЕ» и название учреждения.</w:t>
      </w:r>
    </w:p>
    <w:p w:rsidR="00495091" w:rsidRDefault="00495091" w:rsidP="00970C7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95091" w:rsidRDefault="00814144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9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55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КОНТАКТЫ 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информация: МБУК КДЦ «Часцовский» по адресу: Московская область, Одинцовский городской округ, посёлок Часцы, строение, 19.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для справок: 8 (925) 040-47-94, Наталья Викторовна Шевченко.</w:t>
      </w:r>
    </w:p>
    <w:p w:rsidR="00AC485A" w:rsidRPr="00814144" w:rsidRDefault="00B55206" w:rsidP="00970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учреждения: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</w:p>
    <w:p w:rsidR="00EC0A54" w:rsidRDefault="00EC0A54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54" w:rsidRDefault="00EC0A54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54" w:rsidRDefault="00EC0A54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556" w:rsidRDefault="00D9655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495091" w:rsidRDefault="00B55206" w:rsidP="00970C77">
      <w:pPr>
        <w:spacing w:after="0" w:line="240" w:lineRule="auto"/>
        <w:ind w:right="-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к Положению о проведении I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</w:t>
      </w:r>
    </w:p>
    <w:p w:rsidR="00495091" w:rsidRDefault="00145559" w:rsidP="00970C77">
      <w:pPr>
        <w:spacing w:after="0" w:line="240" w:lineRule="auto"/>
        <w:ind w:right="-2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летнего</w:t>
      </w:r>
      <w:r w:rsidRP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</w:t>
      </w:r>
      <w:r w:rsidRP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фестиваля «</w:t>
      </w:r>
      <w:r w:rsidR="00B552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Покровское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5091" w:rsidRDefault="00495091" w:rsidP="00970C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95091" w:rsidRDefault="00B55206" w:rsidP="00970C77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Открытом</w:t>
      </w:r>
      <w:r w:rsid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</w:t>
      </w:r>
      <w:r w:rsidRPr="00AC4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естивале </w:t>
      </w:r>
      <w:r w:rsid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«Моё Покровское»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Направляющая сторона (полное наименование учреждения)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2E42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Полное название коллектива, ФИО исполнителя – солиста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2E42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ФИО руководителя, педагога, контактный телефон,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mail</w:t>
      </w:r>
    </w:p>
    <w:p w:rsidR="00495091" w:rsidRDefault="00B55206" w:rsidP="00970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2E42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95091" w:rsidRDefault="00495091" w:rsidP="00970C7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ФИО концертмейстера</w:t>
      </w:r>
    </w:p>
    <w:p w:rsidR="00495091" w:rsidRDefault="00B55206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</w:t>
      </w:r>
      <w:r w:rsidR="000612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</w:t>
      </w:r>
    </w:p>
    <w:p w:rsidR="00495091" w:rsidRDefault="00495091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Подробная программа выступления (с указанием названия произведения, жанра, автора музыки и текста, авторов обработок и/или аранжировок, точный хронометраж каждого номера, общий хронометраж всей программы):</w:t>
      </w:r>
    </w:p>
    <w:p w:rsidR="00495091" w:rsidRDefault="00B55206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95091" w:rsidRDefault="00B55206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 202</w:t>
      </w:r>
      <w:r w:rsidRPr="00A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95091" w:rsidRDefault="00495091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pBdr>
          <w:bottom w:val="single" w:sz="12" w:space="3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Подпись______________/___________________</w:t>
      </w:r>
    </w:p>
    <w:p w:rsidR="00495091" w:rsidRDefault="00495091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Pr="00AC485A" w:rsidRDefault="00495091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Pr="00AC485A" w:rsidRDefault="00495091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5A" w:rsidRDefault="00AC485A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5A" w:rsidRDefault="00AC485A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9" w:rsidRDefault="00061279" w:rsidP="00970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54" w:rsidRDefault="00EC0A54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D63D19" w:rsidRDefault="00D63D19" w:rsidP="00D63D19">
      <w:pPr>
        <w:spacing w:after="0" w:line="240" w:lineRule="auto"/>
        <w:ind w:right="-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к Положению о проведении I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</w:t>
      </w:r>
    </w:p>
    <w:p w:rsidR="00D63D19" w:rsidRDefault="00D63D19" w:rsidP="00D63D19">
      <w:pPr>
        <w:spacing w:after="0" w:line="240" w:lineRule="auto"/>
        <w:ind w:right="-2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летнего</w:t>
      </w:r>
      <w:r w:rsidRP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</w:t>
      </w:r>
      <w:r w:rsidRP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фестиваля «Моё Покровское»</w:t>
      </w:r>
    </w:p>
    <w:p w:rsidR="00495091" w:rsidRDefault="00495091" w:rsidP="00970C77">
      <w:pPr>
        <w:spacing w:after="0" w:line="240" w:lineRule="auto"/>
        <w:ind w:right="-21"/>
        <w:jc w:val="both"/>
        <w:rPr>
          <w:rFonts w:ascii="yandex-sans" w:eastAsia="yandex-sans" w:hAnsi="yandex-sans" w:cs="yandex-sans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br/>
        <w:t xml:space="preserve">на обработку персональных данных несовершеннолетнего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Я,________________________________________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,(фамилия, имя, отчество субъекта персональных данных или его представителя) в соответствии с ч. 4 ст. 9 Федерального закона от 27.07.2006 N 152-ФЗ «О персональных данных», зарегистр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ированный(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ая) по адресу: 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док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умент, удостоверяющий личность: ____________________________________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</w:t>
      </w:r>
    </w:p>
    <w:p w:rsidR="00495091" w:rsidRDefault="00B55206" w:rsidP="00970C77">
      <w:pPr>
        <w:shd w:val="clear" w:color="auto" w:fill="FFFFFF"/>
        <w:spacing w:after="0" w:line="240" w:lineRule="auto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(наименование документа, N, сведения о дате выдачи документа и выдавшем его органе)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являясь представителем 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(законным) несовершеннолетнего: __________________ 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 __________________________________________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, действуя на основании (фамилия, имя, отчество несовершеннолетнего) _________________________________________________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доверенности от "_____" _____________ ______ г. № _____, или иной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в целях участия в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Открытом </w:t>
      </w:r>
      <w:r w:rsidR="00D6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летнем АРТ-ф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естивале </w:t>
      </w:r>
      <w:r w:rsidR="00D6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Покровское</w:t>
      </w:r>
      <w:r w:rsidR="00D6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МБУК КДЦ «Часцовский» Одинцовского городского округа Московской области, расположенному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Часцы, строение, 19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Настоящее согласие действует со дня его подписания до дня отзыва в письменной форме. </w:t>
      </w:r>
    </w:p>
    <w:p w:rsidR="00495091" w:rsidRDefault="00495091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(фамилия, имя, отчество субъекта персональных данных или его представителя и его подпись)</w:t>
      </w:r>
    </w:p>
    <w:p w:rsidR="00495091" w:rsidRDefault="00495091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495091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«_____» ______________ _______ г. </w:t>
      </w:r>
    </w:p>
    <w:p w:rsidR="00495091" w:rsidRDefault="00495091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495091" w:rsidP="0097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22D" w:rsidRDefault="002E422D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19" w:rsidRDefault="00D63D19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63D19" w:rsidRDefault="00D63D19" w:rsidP="00D63D19">
      <w:pPr>
        <w:spacing w:after="0" w:line="240" w:lineRule="auto"/>
        <w:ind w:right="-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>к Положению о проведении I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yandex-sans" w:hAnsi="yandex-sans" w:cs="yandex-sans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Открытого</w:t>
      </w:r>
    </w:p>
    <w:p w:rsidR="00D63D19" w:rsidRDefault="00D63D19" w:rsidP="00D63D19">
      <w:pPr>
        <w:spacing w:after="0" w:line="240" w:lineRule="auto"/>
        <w:ind w:right="-2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летнего</w:t>
      </w:r>
      <w:r w:rsidRP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</w:t>
      </w:r>
      <w:r w:rsidRPr="00145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фестиваля «Моё Покровское»</w:t>
      </w:r>
    </w:p>
    <w:p w:rsidR="00495091" w:rsidRDefault="00495091" w:rsidP="00970C77">
      <w:pPr>
        <w:spacing w:after="0" w:line="240" w:lineRule="auto"/>
        <w:ind w:right="-21"/>
        <w:jc w:val="both"/>
        <w:rPr>
          <w:rFonts w:ascii="yandex-sans" w:eastAsia="yandex-sans" w:hAnsi="yandex-sans" w:cs="yandex-sans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br/>
        <w:t xml:space="preserve">на обработку персональных данных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Я,________________________________________________________________________,(фамилия, имя, отчество субъекта персональных данных или его представителя) в соответствии с ч. 4 ст. 9 Федерального закона от 27.07.2006 N 152-ФЗ «О персональн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ых данных», зарегистрированный(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ая) по адресу: _______________________________________________________________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личность: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95091" w:rsidRDefault="00B55206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(наименование документа, N, сведения о дате выдачи документа и выдавшем его органе)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в целях участия в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Открытом </w:t>
      </w:r>
      <w:r w:rsidR="00D6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летнем АРТ-ф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естивале </w:t>
      </w:r>
      <w:r w:rsidR="00D6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«Моё Покровское»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МБУК КДЦ «Часцовский» Одинцовского городского округа Московской области, расположенному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Часцы, строение, 19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</w:t>
      </w:r>
      <w:r w:rsidR="007C0F62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осуществляющей</w:t>
      </w:r>
      <w:bookmarkStart w:id="0" w:name="_GoBack"/>
      <w:bookmarkEnd w:id="0"/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Фестиваля-конкурса, а также в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Настоящее согласие действует со дня его подписания до дня отзыва в письменной форме. </w:t>
      </w:r>
    </w:p>
    <w:p w:rsidR="00495091" w:rsidRDefault="00495091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2E422D"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yandex-sans" w:hAnsi="Times New Roman" w:cs="Times New Roman"/>
          <w:color w:val="000000"/>
          <w:sz w:val="24"/>
          <w:szCs w:val="24"/>
          <w:lang w:eastAsia="ru-RU"/>
        </w:rPr>
        <w:t>(фамилия, имя, отчество субъекта персональных данных или его представителя и его подпись)</w:t>
      </w:r>
    </w:p>
    <w:p w:rsidR="00495091" w:rsidRDefault="00495091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495091" w:rsidP="00970C77">
      <w:pPr>
        <w:shd w:val="clear" w:color="auto" w:fill="FFFFFF"/>
        <w:spacing w:after="0" w:line="240" w:lineRule="auto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</w:pPr>
    </w:p>
    <w:p w:rsidR="00495091" w:rsidRDefault="00B55206" w:rsidP="0097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lang w:eastAsia="ru-RU"/>
        </w:rPr>
        <w:t xml:space="preserve">«_____» ______________ _______ г. </w:t>
      </w:r>
    </w:p>
    <w:p w:rsidR="00495091" w:rsidRDefault="00495091" w:rsidP="00970C77">
      <w:pPr>
        <w:spacing w:line="240" w:lineRule="auto"/>
      </w:pPr>
    </w:p>
    <w:p w:rsidR="00495091" w:rsidRDefault="00495091" w:rsidP="00970C77">
      <w:pPr>
        <w:spacing w:line="240" w:lineRule="auto"/>
      </w:pPr>
    </w:p>
    <w:p w:rsidR="00495091" w:rsidRDefault="00495091" w:rsidP="00970C77">
      <w:pPr>
        <w:spacing w:line="240" w:lineRule="auto"/>
      </w:pPr>
    </w:p>
    <w:sectPr w:rsidR="00495091" w:rsidSect="00970C77">
      <w:footerReference w:type="default" r:id="rId12"/>
      <w:pgSz w:w="11906" w:h="16838"/>
      <w:pgMar w:top="1134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8F" w:rsidRDefault="0041538F">
      <w:pPr>
        <w:spacing w:line="240" w:lineRule="auto"/>
      </w:pPr>
      <w:r>
        <w:separator/>
      </w:r>
    </w:p>
  </w:endnote>
  <w:endnote w:type="continuationSeparator" w:id="0">
    <w:p w:rsidR="0041538F" w:rsidRDefault="0041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77340"/>
      <w:docPartObj>
        <w:docPartGallery w:val="AutoText"/>
      </w:docPartObj>
    </w:sdtPr>
    <w:sdtEndPr/>
    <w:sdtContent>
      <w:p w:rsidR="00495091" w:rsidRDefault="00B552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62">
          <w:rPr>
            <w:noProof/>
          </w:rPr>
          <w:t>2</w:t>
        </w:r>
        <w:r>
          <w:fldChar w:fldCharType="end"/>
        </w:r>
      </w:p>
    </w:sdtContent>
  </w:sdt>
  <w:p w:rsidR="00495091" w:rsidRDefault="004950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8F" w:rsidRDefault="0041538F">
      <w:pPr>
        <w:spacing w:after="0"/>
      </w:pPr>
      <w:r>
        <w:separator/>
      </w:r>
    </w:p>
  </w:footnote>
  <w:footnote w:type="continuationSeparator" w:id="0">
    <w:p w:rsidR="0041538F" w:rsidRDefault="004153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D5F"/>
    <w:multiLevelType w:val="multilevel"/>
    <w:tmpl w:val="10721D5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AF3252"/>
    <w:multiLevelType w:val="multilevel"/>
    <w:tmpl w:val="23AF32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792"/>
    <w:multiLevelType w:val="hybridMultilevel"/>
    <w:tmpl w:val="2FFE717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205A"/>
    <w:multiLevelType w:val="multilevel"/>
    <w:tmpl w:val="2EFF2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973"/>
    <w:multiLevelType w:val="multilevel"/>
    <w:tmpl w:val="31914973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4C50BC"/>
    <w:multiLevelType w:val="multilevel"/>
    <w:tmpl w:val="324C50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6" w15:restartNumberingAfterBreak="0">
    <w:nsid w:val="40203E8C"/>
    <w:multiLevelType w:val="multilevel"/>
    <w:tmpl w:val="40203E8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443C72DC"/>
    <w:multiLevelType w:val="multilevel"/>
    <w:tmpl w:val="443C7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1752"/>
    <w:multiLevelType w:val="multilevel"/>
    <w:tmpl w:val="527C1752"/>
    <w:lvl w:ilvl="0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691D"/>
    <w:multiLevelType w:val="hybridMultilevel"/>
    <w:tmpl w:val="0830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7867"/>
    <w:multiLevelType w:val="multilevel"/>
    <w:tmpl w:val="63477867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286673"/>
    <w:multiLevelType w:val="multilevel"/>
    <w:tmpl w:val="6628667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3F01D2E"/>
    <w:multiLevelType w:val="hybridMultilevel"/>
    <w:tmpl w:val="866A36FA"/>
    <w:lvl w:ilvl="0" w:tplc="12F22E2A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9"/>
    <w:rsid w:val="00061279"/>
    <w:rsid w:val="000664B1"/>
    <w:rsid w:val="00090BD9"/>
    <w:rsid w:val="00093D9C"/>
    <w:rsid w:val="000C52B8"/>
    <w:rsid w:val="000E2DDC"/>
    <w:rsid w:val="00110E40"/>
    <w:rsid w:val="00140A87"/>
    <w:rsid w:val="00145559"/>
    <w:rsid w:val="00164D96"/>
    <w:rsid w:val="00190C71"/>
    <w:rsid w:val="001C5951"/>
    <w:rsid w:val="002E422D"/>
    <w:rsid w:val="00306724"/>
    <w:rsid w:val="0031341F"/>
    <w:rsid w:val="0032372F"/>
    <w:rsid w:val="00336656"/>
    <w:rsid w:val="003B3C78"/>
    <w:rsid w:val="0041538F"/>
    <w:rsid w:val="004273E6"/>
    <w:rsid w:val="00446EC9"/>
    <w:rsid w:val="00495091"/>
    <w:rsid w:val="005039EB"/>
    <w:rsid w:val="005176CA"/>
    <w:rsid w:val="005A5769"/>
    <w:rsid w:val="00604A77"/>
    <w:rsid w:val="006139F6"/>
    <w:rsid w:val="0064480B"/>
    <w:rsid w:val="006870A2"/>
    <w:rsid w:val="006A3ECE"/>
    <w:rsid w:val="006C4311"/>
    <w:rsid w:val="007C0F62"/>
    <w:rsid w:val="00811CA5"/>
    <w:rsid w:val="00814144"/>
    <w:rsid w:val="00871EEA"/>
    <w:rsid w:val="008B6622"/>
    <w:rsid w:val="008D41E4"/>
    <w:rsid w:val="00911D50"/>
    <w:rsid w:val="00970C77"/>
    <w:rsid w:val="00A35FE1"/>
    <w:rsid w:val="00AB716F"/>
    <w:rsid w:val="00AC360F"/>
    <w:rsid w:val="00AC485A"/>
    <w:rsid w:val="00AF54B4"/>
    <w:rsid w:val="00B14158"/>
    <w:rsid w:val="00B407A2"/>
    <w:rsid w:val="00B55206"/>
    <w:rsid w:val="00B81355"/>
    <w:rsid w:val="00B905D8"/>
    <w:rsid w:val="00BE53FB"/>
    <w:rsid w:val="00BF12A0"/>
    <w:rsid w:val="00C13186"/>
    <w:rsid w:val="00C37F69"/>
    <w:rsid w:val="00C54F6C"/>
    <w:rsid w:val="00C61F46"/>
    <w:rsid w:val="00C92989"/>
    <w:rsid w:val="00CF1AF2"/>
    <w:rsid w:val="00D33C30"/>
    <w:rsid w:val="00D443DE"/>
    <w:rsid w:val="00D63D19"/>
    <w:rsid w:val="00D96556"/>
    <w:rsid w:val="00DB7E30"/>
    <w:rsid w:val="00E14123"/>
    <w:rsid w:val="00E21899"/>
    <w:rsid w:val="00E25364"/>
    <w:rsid w:val="00EC0A54"/>
    <w:rsid w:val="00EC32EF"/>
    <w:rsid w:val="00EC4D7A"/>
    <w:rsid w:val="00F10A87"/>
    <w:rsid w:val="00F82407"/>
    <w:rsid w:val="00F84311"/>
    <w:rsid w:val="00FC29C0"/>
    <w:rsid w:val="00FE3D61"/>
    <w:rsid w:val="49E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7B1A1-3F24-4235-B9B1-F9FBB274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</w:style>
  <w:style w:type="paragraph" w:styleId="a6">
    <w:name w:val="header"/>
    <w:basedOn w:val="a"/>
    <w:link w:val="a7"/>
    <w:uiPriority w:val="99"/>
    <w:unhideWhenUsed/>
    <w:rsid w:val="0097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C77"/>
    <w:rPr>
      <w:sz w:val="22"/>
      <w:szCs w:val="22"/>
      <w:lang w:eastAsia="en-US"/>
    </w:rPr>
  </w:style>
  <w:style w:type="table" w:styleId="a8">
    <w:name w:val="Table Grid"/>
    <w:basedOn w:val="a1"/>
    <w:rsid w:val="00970C7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s2009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dc-chascovsk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sts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dc-chascov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pcadmin</cp:lastModifiedBy>
  <cp:revision>18</cp:revision>
  <cp:lastPrinted>2023-07-21T11:45:00Z</cp:lastPrinted>
  <dcterms:created xsi:type="dcterms:W3CDTF">2022-11-17T13:33:00Z</dcterms:created>
  <dcterms:modified xsi:type="dcterms:W3CDTF">2023-08-14T06:43:00Z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5E02FE1A90104CA9B946BA6767FF9F9C</vt:lpwstr>
  </property>
</Properties>
</file>